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CA" w:rsidRPr="005034F9" w:rsidRDefault="009729CA" w:rsidP="009729CA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Родительское со</w:t>
      </w:r>
      <w:r w:rsidR="005034F9" w:rsidRPr="005034F9">
        <w:rPr>
          <w:rFonts w:ascii="Times New Roman" w:hAnsi="Times New Roman" w:cs="Times New Roman"/>
          <w:sz w:val="28"/>
          <w:szCs w:val="28"/>
        </w:rPr>
        <w:t>брание во второй младшей группе по теме « Рука развивает мозг»</w:t>
      </w:r>
    </w:p>
    <w:p w:rsidR="009729CA" w:rsidRPr="005034F9" w:rsidRDefault="009729CA" w:rsidP="009729CA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Форма проведения: семинар – практикум</w:t>
      </w:r>
    </w:p>
    <w:p w:rsidR="009729CA" w:rsidRPr="005034F9" w:rsidRDefault="009729CA" w:rsidP="009729CA">
      <w:pPr>
        <w:pStyle w:val="a3"/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Цель:</w:t>
      </w:r>
      <w:r w:rsidR="001541AA">
        <w:rPr>
          <w:color w:val="000000"/>
          <w:sz w:val="28"/>
          <w:szCs w:val="28"/>
        </w:rPr>
        <w:t xml:space="preserve"> </w:t>
      </w:r>
      <w:r w:rsidRPr="005034F9">
        <w:rPr>
          <w:sz w:val="28"/>
          <w:szCs w:val="28"/>
        </w:rPr>
        <w:t>Раскрытие значение речи во всестороннем развитии личности ребёнка.</w:t>
      </w:r>
    </w:p>
    <w:p w:rsidR="009729CA" w:rsidRPr="005034F9" w:rsidRDefault="009729CA" w:rsidP="009729CA">
      <w:pPr>
        <w:pStyle w:val="a3"/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 xml:space="preserve">Задачи: </w:t>
      </w:r>
    </w:p>
    <w:p w:rsidR="009729CA" w:rsidRPr="005034F9" w:rsidRDefault="009729CA" w:rsidP="009729CA">
      <w:pPr>
        <w:pStyle w:val="a3"/>
        <w:numPr>
          <w:ilvl w:val="0"/>
          <w:numId w:val="4"/>
        </w:numPr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раскрыть понятие мелкой моторики;</w:t>
      </w:r>
    </w:p>
    <w:p w:rsidR="009729CA" w:rsidRPr="005034F9" w:rsidRDefault="009729CA" w:rsidP="009729CA">
      <w:pPr>
        <w:pStyle w:val="a3"/>
        <w:numPr>
          <w:ilvl w:val="0"/>
          <w:numId w:val="4"/>
        </w:numPr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 xml:space="preserve">раскрыть влияние мелкой моторики рук на развитие речи детей; </w:t>
      </w:r>
    </w:p>
    <w:p w:rsidR="009729CA" w:rsidRPr="005034F9" w:rsidRDefault="009729CA" w:rsidP="009729CA">
      <w:pPr>
        <w:pStyle w:val="a3"/>
        <w:numPr>
          <w:ilvl w:val="0"/>
          <w:numId w:val="4"/>
        </w:numPr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повысить педагогическую компетенцию родителей по проблеме развития мелкой моторики дошкольников в условиях семьи;</w:t>
      </w:r>
    </w:p>
    <w:p w:rsidR="009729CA" w:rsidRPr="005034F9" w:rsidRDefault="009729CA" w:rsidP="009729CA">
      <w:pPr>
        <w:pStyle w:val="a3"/>
        <w:numPr>
          <w:ilvl w:val="0"/>
          <w:numId w:val="4"/>
        </w:numPr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сформировать представление о важности работы по развитию мелкой моторике в дошкольном возрасте;</w:t>
      </w:r>
    </w:p>
    <w:p w:rsidR="009729CA" w:rsidRPr="005034F9" w:rsidRDefault="009729CA" w:rsidP="009729CA">
      <w:pPr>
        <w:pStyle w:val="a3"/>
        <w:numPr>
          <w:ilvl w:val="0"/>
          <w:numId w:val="4"/>
        </w:numPr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познакомить с различными формами развития мелкой моторики рук.</w:t>
      </w:r>
    </w:p>
    <w:p w:rsidR="009729CA" w:rsidRPr="005034F9" w:rsidRDefault="009729CA" w:rsidP="009729CA">
      <w:pPr>
        <w:pStyle w:val="a3"/>
        <w:numPr>
          <w:ilvl w:val="0"/>
          <w:numId w:val="4"/>
        </w:numPr>
        <w:spacing w:after="0"/>
        <w:rPr>
          <w:color w:val="000000"/>
          <w:sz w:val="28"/>
          <w:szCs w:val="28"/>
        </w:rPr>
      </w:pPr>
      <w:r w:rsidRPr="005034F9">
        <w:rPr>
          <w:sz w:val="28"/>
          <w:szCs w:val="28"/>
        </w:rPr>
        <w:t>Познакомить с речевыми играми, в которые полезно играть с ребёнком дома.</w:t>
      </w:r>
    </w:p>
    <w:p w:rsidR="005034F9" w:rsidRPr="005034F9" w:rsidRDefault="005034F9" w:rsidP="005034F9">
      <w:pPr>
        <w:pStyle w:val="a3"/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Воспитатель: Добрый вечер! Мы рады встрече с вами. Спасибо, что нашли время и пришли на нашу встречу. Компасом сегодняшней встречи нам будут служить следующие строки.</w:t>
      </w:r>
    </w:p>
    <w:p w:rsidR="005034F9" w:rsidRPr="005034F9" w:rsidRDefault="005034F9" w:rsidP="005034F9">
      <w:pPr>
        <w:pStyle w:val="a3"/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Прекрасна речь, когда она, как ручеёк,</w:t>
      </w:r>
    </w:p>
    <w:p w:rsidR="005034F9" w:rsidRPr="005034F9" w:rsidRDefault="005034F9" w:rsidP="005034F9">
      <w:pPr>
        <w:pStyle w:val="a3"/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 xml:space="preserve">Бежит среди камней </w:t>
      </w:r>
      <w:proofErr w:type="gramStart"/>
      <w:r w:rsidRPr="005034F9">
        <w:rPr>
          <w:color w:val="000000"/>
          <w:sz w:val="28"/>
          <w:szCs w:val="28"/>
        </w:rPr>
        <w:t>чиста</w:t>
      </w:r>
      <w:proofErr w:type="gramEnd"/>
      <w:r w:rsidRPr="005034F9">
        <w:rPr>
          <w:color w:val="000000"/>
          <w:sz w:val="28"/>
          <w:szCs w:val="28"/>
        </w:rPr>
        <w:t>, нетороплива,</w:t>
      </w:r>
    </w:p>
    <w:p w:rsidR="005034F9" w:rsidRPr="005034F9" w:rsidRDefault="005034F9" w:rsidP="005034F9">
      <w:pPr>
        <w:pStyle w:val="a3"/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И ты готов внимать её поток</w:t>
      </w:r>
    </w:p>
    <w:p w:rsidR="005034F9" w:rsidRPr="005034F9" w:rsidRDefault="005034F9" w:rsidP="005034F9">
      <w:pPr>
        <w:pStyle w:val="a3"/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И восклицать: - О! Как же ты красива.</w:t>
      </w:r>
    </w:p>
    <w:p w:rsidR="009729CA" w:rsidRPr="005034F9" w:rsidRDefault="005034F9" w:rsidP="005034F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Тема нашей встречи «</w:t>
      </w:r>
      <w:r w:rsidR="005575FA">
        <w:rPr>
          <w:color w:val="000000"/>
          <w:sz w:val="28"/>
          <w:szCs w:val="28"/>
        </w:rPr>
        <w:t>Р</w:t>
      </w:r>
      <w:bookmarkStart w:id="0" w:name="_GoBack"/>
      <w:bookmarkEnd w:id="0"/>
      <w:r w:rsidR="005575FA">
        <w:rPr>
          <w:color w:val="000000"/>
          <w:sz w:val="28"/>
          <w:szCs w:val="28"/>
        </w:rPr>
        <w:t>ука развивает мозг</w:t>
      </w:r>
      <w:r w:rsidRPr="005034F9">
        <w:rPr>
          <w:color w:val="000000"/>
          <w:sz w:val="28"/>
          <w:szCs w:val="28"/>
        </w:rPr>
        <w:t>».</w:t>
      </w:r>
    </w:p>
    <w:p w:rsidR="005034F9" w:rsidRPr="005575FA" w:rsidRDefault="005034F9" w:rsidP="005034F9">
      <w:pPr>
        <w:pStyle w:val="a3"/>
        <w:spacing w:after="0"/>
        <w:rPr>
          <w:b/>
          <w:color w:val="000000"/>
          <w:sz w:val="28"/>
          <w:szCs w:val="28"/>
        </w:rPr>
      </w:pPr>
      <w:r w:rsidRPr="005575FA">
        <w:rPr>
          <w:b/>
          <w:color w:val="000000"/>
          <w:sz w:val="28"/>
          <w:szCs w:val="28"/>
        </w:rPr>
        <w:t>1. Игра «Вопрос – ответ»</w:t>
      </w:r>
    </w:p>
    <w:p w:rsidR="005034F9" w:rsidRPr="005034F9" w:rsidRDefault="005034F9" w:rsidP="005034F9">
      <w:pPr>
        <w:pStyle w:val="a3"/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А сейчас предлагаю вам ответить на мои вопросы.</w:t>
      </w:r>
    </w:p>
    <w:p w:rsidR="005034F9" w:rsidRPr="005034F9" w:rsidRDefault="005034F9" w:rsidP="005034F9">
      <w:pPr>
        <w:pStyle w:val="a3"/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- Поднимите руку те родители, которые заинтересованы в том, чтобы их ребёнок говорил правильно.</w:t>
      </w:r>
    </w:p>
    <w:p w:rsidR="005034F9" w:rsidRPr="005034F9" w:rsidRDefault="005034F9" w:rsidP="005034F9">
      <w:pPr>
        <w:pStyle w:val="a3"/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Очень приятно видеть внимательных и заботливых родителей.</w:t>
      </w:r>
    </w:p>
    <w:p w:rsidR="005034F9" w:rsidRPr="005034F9" w:rsidRDefault="005034F9" w:rsidP="005034F9">
      <w:pPr>
        <w:pStyle w:val="a3"/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- А теперь предлагаю поднять руку тем родителям, которые считают, что его ребёнок говорит чисто, внятно, правильно.</w:t>
      </w:r>
    </w:p>
    <w:p w:rsidR="005034F9" w:rsidRPr="005034F9" w:rsidRDefault="005034F9" w:rsidP="005034F9">
      <w:pPr>
        <w:pStyle w:val="a3"/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lastRenderedPageBreak/>
        <w:t>Посмотрите, как мало рук. Действительно, в этом возрасте дети говорят неправильно, звукопроизношение у них не сформировано – и это физиологическая норма, т. е. свойственно возрасту.</w:t>
      </w:r>
    </w:p>
    <w:p w:rsidR="005034F9" w:rsidRPr="005034F9" w:rsidRDefault="005034F9" w:rsidP="005034F9">
      <w:pPr>
        <w:pStyle w:val="a3"/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- Предлагаю теперь поднять руки тем из вас, кто дома постоянно читает своим детям небольшие стихотворения, заучивает их; читает рассказы и сказки и ведёт беседу о прочитанном произведении.</w:t>
      </w:r>
    </w:p>
    <w:p w:rsidR="005034F9" w:rsidRPr="005034F9" w:rsidRDefault="005034F9" w:rsidP="005034F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В нашей группе не так много родителей, которые постоянно знакомят детей с произведениями художественной литературы.</w:t>
      </w:r>
    </w:p>
    <w:p w:rsidR="005034F9" w:rsidRPr="005034F9" w:rsidRDefault="005034F9" w:rsidP="005034F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034F9" w:rsidRPr="001A0880" w:rsidRDefault="005034F9" w:rsidP="005034F9">
      <w:pPr>
        <w:shd w:val="clear" w:color="auto" w:fill="FFFFFF"/>
        <w:spacing w:after="0" w:line="253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0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«Совсем немного науки»</w:t>
      </w:r>
    </w:p>
    <w:p w:rsidR="005034F9" w:rsidRPr="005034F9" w:rsidRDefault="005034F9" w:rsidP="005034F9">
      <w:pPr>
        <w:pStyle w:val="a3"/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Почему именно данная тема рассматривается сегодня нами, ведь помимо мелкой моторики есть более глобальные и серьезные вопросы, которые стоило бы затронуть? Но ответ прост. Совсем недавно в Японии, стране передовой по части разных новшеств, был отмечен следующий парадокс. Дети, усаживаемые за компьютер в раннем возрасте и овладевающие письмом с помощью клавиатуры, перестали… разговаривать.</w:t>
      </w:r>
    </w:p>
    <w:p w:rsidR="005034F9" w:rsidRPr="005034F9" w:rsidRDefault="005034F9" w:rsidP="005034F9">
      <w:pPr>
        <w:pStyle w:val="a3"/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 xml:space="preserve">Разбираясь в причинах происходящего, напуганные всерьез ученые выяснили – все дело в том, что, пользуясь клавиатурой, а не </w:t>
      </w:r>
      <w:proofErr w:type="gramStart"/>
      <w:r w:rsidRPr="005034F9">
        <w:rPr>
          <w:color w:val="000000"/>
          <w:sz w:val="28"/>
          <w:szCs w:val="28"/>
        </w:rPr>
        <w:t>обычными</w:t>
      </w:r>
      <w:proofErr w:type="gramEnd"/>
      <w:r w:rsidRPr="005034F9">
        <w:rPr>
          <w:color w:val="000000"/>
          <w:sz w:val="28"/>
          <w:szCs w:val="28"/>
        </w:rPr>
        <w:t xml:space="preserve"> ручкой - карандашом при письме, ее воздействие приходится на точки руки, не имеющие связи с головным мозгом, не стимулирующие развитие определенных мозговых зон. А ведь именно от этих зон и зависит своевременное и правильное формирование и развитие речевых функций. Вот почему в последнее время развитию мелкой (тонкой) моторики педагоги и психологи уделяют все большее значение.</w:t>
      </w:r>
      <w:r w:rsidRPr="005034F9">
        <w:rPr>
          <w:color w:val="000000"/>
          <w:sz w:val="28"/>
          <w:szCs w:val="28"/>
        </w:rPr>
        <w:cr/>
      </w:r>
    </w:p>
    <w:p w:rsidR="005034F9" w:rsidRPr="005034F9" w:rsidRDefault="005034F9" w:rsidP="005034F9">
      <w:pPr>
        <w:pStyle w:val="a3"/>
        <w:spacing w:after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Вы скажите: «А как же современные гаджеты, с которыми ребенок может просидеть часами ведь они в некоторой степени развивают малышей?» Да, вы правы. Современные технические средства в некоторой степени развивают малыша, но это развитие крайне односторонне. Речь идет о том, что приносило бы реальную пользу, о том, где ребенок мог бы задействовать практические умения, свою фантазию и воображение. Решение данного опроса лежит на поверхности. Привычные и знакомые предметы мы можем использовать совершенно неожиданно, а главное с пользой.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Сегодня на прилавках магазинов достаточно игр на развитие мелкой моторики рук (шнуровки, сенсорное панно, наборы тканевых образцов различной фактуры).</w:t>
      </w:r>
      <w:r w:rsidRPr="005034F9">
        <w:rPr>
          <w:color w:val="000000"/>
          <w:sz w:val="28"/>
          <w:szCs w:val="28"/>
        </w:rPr>
        <w:br/>
        <w:t xml:space="preserve">Наша задача состоит в том, чтобы в содружестве с вами, дорогие родители, развить мелкую мускулатуру рук и подготовить детей к письму. Создать условия для накопления ребёнком двигательного и практического опыта, без которого невозможно быстро и успешно освоить навык письма. Сегодня мы </w:t>
      </w:r>
      <w:r w:rsidRPr="005034F9">
        <w:rPr>
          <w:color w:val="000000"/>
          <w:sz w:val="28"/>
          <w:szCs w:val="28"/>
        </w:rPr>
        <w:lastRenderedPageBreak/>
        <w:t>хотим познакомить вас как можно развивать мелкую моторику рук с использованием нестандартного оборудования.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rStyle w:val="a4"/>
          <w:color w:val="000000"/>
          <w:sz w:val="28"/>
          <w:szCs w:val="28"/>
        </w:rPr>
        <w:t>Напоминаем, что играть с мелкими предметами под внимательным присмотром взрослых!!! Внимательно смотрите, чтобы мелкие предметы не попали ребенку в рот, нос, ухо.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034F9">
        <w:rPr>
          <w:rStyle w:val="a5"/>
          <w:color w:val="000000"/>
          <w:sz w:val="28"/>
          <w:szCs w:val="28"/>
          <w:u w:val="single"/>
        </w:rPr>
        <w:t>Игры-театрализация</w:t>
      </w:r>
      <w:proofErr w:type="gramEnd"/>
      <w:r w:rsidRPr="005034F9">
        <w:rPr>
          <w:rStyle w:val="a5"/>
          <w:color w:val="000000"/>
          <w:sz w:val="28"/>
          <w:szCs w:val="28"/>
          <w:u w:val="single"/>
        </w:rPr>
        <w:t>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 Для развития мелкой моторики рук, а также детского творчества, артистизма детей, успешно используются различные виды инсценирования. Спектакли – игры, напоминающие театральные представления, требуют кропотливой совместной работы детей и взрослых. Сделайте с ребёнком пальчиковый театр, покажите небольшие игры – инсценировки в форме диалога: «Колобок», «Теремок», «Репка».        Особенно чётко просматриваются контуры персонажей, характер их поведения, действий – в театре теней. Сначала исполнителем может быть взрослый, но посмотрев, ребёнок непременно захочет попробовать себя в роли актёра.</w:t>
      </w:r>
      <w:r w:rsidRPr="005034F9">
        <w:rPr>
          <w:color w:val="000000"/>
          <w:sz w:val="28"/>
          <w:szCs w:val="28"/>
        </w:rPr>
        <w:br/>
        <w:t>Разучите с ним, как можно получить изображения птиц, животных и других персонажей путём складывания пальцев определённым образом. Получится не сразу, но ребенок  будет стараться показать хоть какую – то фигуру. Оборудование для театра теней простое: стена или экран и настольная лампа (источник света).</w:t>
      </w:r>
      <w:r w:rsidRPr="005034F9">
        <w:rPr>
          <w:color w:val="000000"/>
          <w:sz w:val="28"/>
          <w:szCs w:val="28"/>
        </w:rPr>
        <w:br/>
        <w:t>У инсценировок с помощью пальчикового театра, театра теней большие возможности для развития ловкости, координации движений и развития речи.             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rStyle w:val="a5"/>
          <w:color w:val="000000"/>
          <w:sz w:val="28"/>
          <w:szCs w:val="28"/>
          <w:u w:val="single"/>
        </w:rPr>
        <w:t>Игры с использованием Спички, ватные палочки, пуговицы и желуди.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Принято считать, что спички детям не игрушка, и напрасно.  Дети развивают не только мелкую моторику, но и пространственно - образное мышление, тактильную чувствительность и творческие способности.   Спички, ватные палочки, желуди и пуговицы можно использовать для выкладывания различных рисунков, как произвольно, так и по схеме. Причем, все эти предметы можно совместить в одном рисунке. Начинать лучше с простых геометрических фигур – квадрата, треугольника, ромба, солнышка, постепенно усложняя игры. Из спичек и ватных палочек хорошо получаются звезды, ежики, машинки, елочки, любые фигуры, в которых много прямых линий.  Если рисунок сложный, можете сначала нарисовать его схему на бумажке. Все эти предметы так же удачно сочетаются с колесиками, веревочками, колпачками. Если воспользоваться цветной бумагой и посадить их на клей, получится замечательная аппликация. Пуговицы прекрасно могут заменить в рисунке шарики, колеса, глазки, окошки, елочные игрушки.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   Так же спички вполне подходят для поделок из пластилина и желудей, они могут быть скрепляющим элементом для собачек, человечков, гусениц.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 xml:space="preserve">Вашим деткам будет полезно перебирать пуговицы – вытаскивая из коробочки и складывая обратно. Можно положить пуговицы и крупные бусины в красивую коробочку. Вот и получилась игра «Сокровища пирата», ну или «Ларец для принцессы». Так же можно насадить пуговицы различных цветов и размеров на жесткую прочную леску. Такая игрушка может служить </w:t>
      </w:r>
      <w:r w:rsidRPr="005034F9">
        <w:rPr>
          <w:color w:val="000000"/>
          <w:sz w:val="28"/>
          <w:szCs w:val="28"/>
        </w:rPr>
        <w:lastRenderedPageBreak/>
        <w:t>и счетным материалом и наглядным пособием для изучения цвета, счета и размера. «Соберем маме бусы» Тут могут использоваться как бусины разных размеров и цветов. Так и бисер, мелкие пуговицы. С огромным удовольствием дети собирают бусы из макарон, благо их сейчас превеликое множество.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rStyle w:val="a5"/>
          <w:color w:val="000000"/>
          <w:sz w:val="28"/>
          <w:szCs w:val="28"/>
          <w:u w:val="single"/>
        </w:rPr>
        <w:t>Баночки-скляночки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Так же одна из излюбленных детских «игрушек». Часто родители боятся их давать детям – мало ли разобьют, поранятся. Но небольшую стеклянную банку, например, из-под детского питания, очень не просто разбить. В прозрачные баночки гораздо интереснее все складывать – видно же все. Маленькие баночки можно использовать для обучения ребенка пересыпанию круп, переливанию жидкостей. Переливать с маленьким ребенком лучше в ванне, иначе все вокруг будет залито водой.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rStyle w:val="a5"/>
          <w:color w:val="000000"/>
          <w:sz w:val="28"/>
          <w:szCs w:val="28"/>
          <w:u w:val="single"/>
        </w:rPr>
        <w:t>Крышечки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   Огромное удовольствие ребенку доставляет откручивать и закручивать крышки. Можно сделать разнообразные игры «открути и закрути». Для этого использовать горлышки с крышечками от пластиковых бутылок, тетра паков и.т.д. Если подобрать крышки разные по цвету, по размеру. Тут также закрепляем цвет, размер (большая, маленькая), форму-круг, количество (много, одна)</w:t>
      </w:r>
      <w:proofErr w:type="gramStart"/>
      <w:r w:rsidRPr="005034F9">
        <w:rPr>
          <w:color w:val="000000"/>
          <w:sz w:val="28"/>
          <w:szCs w:val="28"/>
        </w:rPr>
        <w:t>.Н</w:t>
      </w:r>
      <w:proofErr w:type="gramEnd"/>
      <w:r w:rsidRPr="005034F9">
        <w:rPr>
          <w:color w:val="000000"/>
          <w:sz w:val="28"/>
          <w:szCs w:val="28"/>
        </w:rPr>
        <w:t>апример: красная крышка одна, а синих много. Больших крышек много, а маленькая одна. Или закрути на карточке только зеленые крышечки. Если крышек собралось очень много можно выкладывать из них несложные изображения дом, цветок, человечек, и.т.д.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rStyle w:val="a5"/>
          <w:color w:val="000000"/>
          <w:sz w:val="28"/>
          <w:szCs w:val="28"/>
          <w:u w:val="single"/>
        </w:rPr>
        <w:t>Крупы, соль</w:t>
      </w:r>
      <w:r w:rsidRPr="005034F9">
        <w:rPr>
          <w:rStyle w:val="a5"/>
          <w:color w:val="000000"/>
          <w:sz w:val="28"/>
          <w:szCs w:val="28"/>
        </w:rPr>
        <w:t>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Обычная крупа скрывает в себе огромное количество возможностей по развитию мелкой моторики.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Мелкую крупу и соль можно использовать для пальчикового рисования. Для этого надо высыпать крупу на поднос ровным слоем. Сначала порисуйте сами. Главное – заинтересовать, увлечь ребенка. Проведите пальчиком по крупе. Поучится яркая контрастная линия. Потом пусть ребенок сам нарисует несколько хаотичных линий. Когда ребенок освоится, можно переходить к рисованию узоров.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Рисовать можно все, что угодно.  Хаотичные линии, домики, круги, заборы, облака, спирали, лица. Можно изучать форму, буквы и цифры.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Рисованием лучше всего заниматься на кухне и сажать ребенка так, чтобы он не рассыпал поднос с крупой в труднодоступные места, куда не залезает пылесос.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Крупную крупу (гречку-ядрицу, горох, фасоль) можно использовать для выкладывания картинок, так же как и из спичек, пуговиц, крышек и ватных палочек. Соответственно, подходит она и для аппликаций. Пересыпать крупу интереснее всего в прозрачной посуде. Можно насыпать крупу, горох или фасоль в небольшой тазик спрятать на дне фигурки «</w:t>
      </w:r>
      <w:proofErr w:type="gramStart"/>
      <w:r w:rsidRPr="005034F9">
        <w:rPr>
          <w:color w:val="000000"/>
          <w:sz w:val="28"/>
          <w:szCs w:val="28"/>
        </w:rPr>
        <w:t>киндер</w:t>
      </w:r>
      <w:proofErr w:type="gramEnd"/>
      <w:r w:rsidRPr="005034F9">
        <w:rPr>
          <w:color w:val="000000"/>
          <w:sz w:val="28"/>
          <w:szCs w:val="28"/>
        </w:rPr>
        <w:t xml:space="preserve">». Задача ребенка найти фигурки. Вот и игра с мелкими игрушками фигурками так же развивает мелкую моторику. Когда ребенок хорошо будет знать фигурки </w:t>
      </w:r>
      <w:r w:rsidRPr="005034F9">
        <w:rPr>
          <w:color w:val="000000"/>
          <w:sz w:val="28"/>
          <w:szCs w:val="28"/>
        </w:rPr>
        <w:lastRenderedPageBreak/>
        <w:t>можно усложнить задачу. Назови, какую фигурку ты нашел, а потом достань и покажи.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 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rStyle w:val="a5"/>
          <w:color w:val="000000"/>
          <w:sz w:val="28"/>
          <w:szCs w:val="28"/>
          <w:u w:val="single"/>
        </w:rPr>
        <w:t>Молнии, шнурки, завязки, веревочки, застежки.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 Мы часто покупаем специально для тренировки мелкой моторики развивающие игрушки, шнуровки, планшеты, которые состоят из всевозможных молний, застежек, завязок. Только зачем покупать, если пряжки есть на каждом ремне и туфлях, на ботинках - шнурки, на одежде – пуговицы крючки и молнии, пуговицы. Покажите назначение этих предметов на настоящей одежде. В любом доме есть старая, вышедшая из строя одежда, из которой можно сшить панно для игр. Вырезав, скажем так «полезные кусочки».  Это застежки с пуговицами, кнопками, молнии, шнурками, пряжками, липучками. Панно можно обыграть в виде сказочного героя, пришив ему на одежду выше перечисленное. А можно пришить хаотично. Покажите малышу, как плести косички из ленточек, шнурков и веревочек, как застегивать пряжки.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Так же можно сделать панно со шпингалетами и задвижками, дверными цепочками, навесными замочками и петлями. Тут можно подключить мастерство и воображение пап.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rStyle w:val="a5"/>
          <w:color w:val="000000"/>
          <w:sz w:val="28"/>
          <w:szCs w:val="28"/>
          <w:u w:val="single"/>
        </w:rPr>
        <w:t>Бумага, газеты, журналы, фольга</w:t>
      </w:r>
      <w:r w:rsidRPr="005034F9">
        <w:rPr>
          <w:rStyle w:val="apple-converted-space"/>
          <w:color w:val="000000"/>
          <w:sz w:val="28"/>
          <w:szCs w:val="28"/>
        </w:rPr>
        <w:t> </w:t>
      </w:r>
      <w:r w:rsidRPr="005034F9">
        <w:rPr>
          <w:color w:val="000000"/>
          <w:sz w:val="28"/>
          <w:szCs w:val="28"/>
        </w:rPr>
        <w:t>- из нее можно вырезать, ее можно мять, рвать, из бумаги можно делать объемные фигурки.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rStyle w:val="a5"/>
          <w:color w:val="000000"/>
          <w:sz w:val="28"/>
          <w:szCs w:val="28"/>
          <w:u w:val="single"/>
        </w:rPr>
        <w:t>Полотенца, простынки, тряпочки, мешочки.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 Тут мы опять же тренируем тактильное восприятие. Ведь полотенца и тряпочки из различных тканей могут иметь совершенно разную структуру. Так же как и в предыдущих случаях можно разные виды тканей нашить лоскутками виде панно</w:t>
      </w:r>
      <w:proofErr w:type="gramStart"/>
      <w:r w:rsidRPr="005034F9">
        <w:rPr>
          <w:color w:val="000000"/>
          <w:sz w:val="28"/>
          <w:szCs w:val="28"/>
        </w:rPr>
        <w:t>.(</w:t>
      </w:r>
      <w:proofErr w:type="gramEnd"/>
      <w:r w:rsidRPr="005034F9">
        <w:rPr>
          <w:color w:val="000000"/>
          <w:sz w:val="28"/>
          <w:szCs w:val="28"/>
        </w:rPr>
        <w:t>Вельвет, велюр, болоньевую, джинсовую ткань и.т.д.). Игры с пакетиками. Можно сделать мешочки из разного материала с различным наполнением. 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rStyle w:val="a5"/>
          <w:color w:val="000000"/>
          <w:sz w:val="28"/>
          <w:szCs w:val="28"/>
          <w:u w:val="single"/>
        </w:rPr>
        <w:t>Игры с прищепками.</w:t>
      </w:r>
      <w:r w:rsidRPr="005034F9">
        <w:rPr>
          <w:rStyle w:val="apple-converted-space"/>
          <w:b/>
          <w:bCs/>
          <w:color w:val="000000"/>
          <w:sz w:val="28"/>
          <w:szCs w:val="28"/>
          <w:u w:val="single"/>
        </w:rPr>
        <w:t> </w:t>
      </w:r>
      <w:r w:rsidRPr="005034F9">
        <w:rPr>
          <w:color w:val="000000"/>
          <w:sz w:val="28"/>
          <w:szCs w:val="28"/>
        </w:rPr>
        <w:t>Можно вырезать фигурки и прищипывая прищепки создавать игрушки: солнышко, гусеница, жук, кактус, грива и лошадки и.т.д. Так же игра посушим бельё.  Натянуть веревку на уровне груди ребенка и посушит платочки, носки и др.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rStyle w:val="a5"/>
          <w:color w:val="000000"/>
          <w:sz w:val="28"/>
          <w:szCs w:val="28"/>
          <w:u w:val="single"/>
        </w:rPr>
        <w:t>Тесто</w:t>
      </w:r>
      <w:r w:rsidRPr="005034F9">
        <w:rPr>
          <w:rStyle w:val="apple-converted-space"/>
          <w:color w:val="000000"/>
          <w:sz w:val="28"/>
          <w:szCs w:val="28"/>
        </w:rPr>
        <w:t> </w:t>
      </w:r>
      <w:r w:rsidRPr="005034F9">
        <w:rPr>
          <w:color w:val="000000"/>
          <w:sz w:val="28"/>
          <w:szCs w:val="28"/>
        </w:rPr>
        <w:t xml:space="preserve">вполне можно использовать за место пластилина - замечательный материал для лепки! Оно легко мнется, меньше пачкается. Тонкий, раскатанный пласт теста может использоваться как основа для картины из любого подручного материала. </w:t>
      </w:r>
      <w:proofErr w:type="gramStart"/>
      <w:r w:rsidRPr="005034F9">
        <w:rPr>
          <w:color w:val="000000"/>
          <w:sz w:val="28"/>
          <w:szCs w:val="28"/>
        </w:rPr>
        <w:t>Из пуговиц, желудей, спичек, круп, веревочек, ниток, проволоки, семечек, веточек и другого бросового материала.</w:t>
      </w:r>
      <w:proofErr w:type="gramEnd"/>
      <w:r w:rsidRPr="005034F9">
        <w:rPr>
          <w:color w:val="000000"/>
          <w:sz w:val="28"/>
          <w:szCs w:val="28"/>
        </w:rPr>
        <w:t xml:space="preserve"> Разминание теста – увлекательное занятие для малыша, пока мама на кухне.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Так же можно использовать различные предметы для массажа пальчиков и ладоней. Такие как: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 Палочки покатаем между ладошками</w:t>
      </w:r>
      <w:proofErr w:type="gramStart"/>
      <w:r w:rsidRPr="005034F9">
        <w:rPr>
          <w:color w:val="000000"/>
          <w:sz w:val="28"/>
          <w:szCs w:val="28"/>
        </w:rPr>
        <w:t>.</w:t>
      </w:r>
      <w:proofErr w:type="gramEnd"/>
      <w:r w:rsidRPr="005034F9">
        <w:rPr>
          <w:color w:val="000000"/>
          <w:sz w:val="28"/>
          <w:szCs w:val="28"/>
        </w:rPr>
        <w:t xml:space="preserve"> (</w:t>
      </w:r>
      <w:proofErr w:type="gramStart"/>
      <w:r w:rsidRPr="005034F9">
        <w:rPr>
          <w:color w:val="000000"/>
          <w:sz w:val="28"/>
          <w:szCs w:val="28"/>
        </w:rPr>
        <w:t>с</w:t>
      </w:r>
      <w:proofErr w:type="gramEnd"/>
      <w:r w:rsidRPr="005034F9">
        <w:rPr>
          <w:color w:val="000000"/>
          <w:sz w:val="28"/>
          <w:szCs w:val="28"/>
        </w:rPr>
        <w:t xml:space="preserve"> гладкой поверхностью)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 Покатаем карандаш (с ребристой поверхностью).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Так же можно катать шишку, круглую расческу.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lastRenderedPageBreak/>
        <w:t>Массаж с использованием кистей (с мягкой щетиной), погладить пальчики ребенка.</w:t>
      </w:r>
    </w:p>
    <w:p w:rsidR="009729CA" w:rsidRPr="005034F9" w:rsidRDefault="009729CA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034F9">
        <w:rPr>
          <w:color w:val="000000"/>
          <w:sz w:val="28"/>
          <w:szCs w:val="28"/>
        </w:rPr>
        <w:t>Все различные щетки и т.д.</w:t>
      </w:r>
    </w:p>
    <w:p w:rsidR="005034F9" w:rsidRPr="005034F9" w:rsidRDefault="005034F9" w:rsidP="009729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034F9" w:rsidRPr="005034F9" w:rsidRDefault="005034F9" w:rsidP="005034F9">
      <w:pPr>
        <w:rPr>
          <w:rFonts w:ascii="Times New Roman" w:hAnsi="Times New Roman" w:cs="Times New Roman"/>
          <w:b/>
          <w:sz w:val="28"/>
          <w:szCs w:val="28"/>
        </w:rPr>
      </w:pPr>
      <w:r w:rsidRPr="005034F9">
        <w:rPr>
          <w:rFonts w:ascii="Times New Roman" w:hAnsi="Times New Roman" w:cs="Times New Roman"/>
          <w:b/>
          <w:sz w:val="28"/>
          <w:szCs w:val="28"/>
        </w:rPr>
        <w:t>3. Игра-путешествие в страну «Развитие речи»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Большое значение для развития речи дошкольника имеет обогащение словаря на основе знаний и представлений об окружающей жизни и в процессе наблюдений природой. Природа имеет уникальные возможности для развития речи детей.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 xml:space="preserve">На  каждой станции воспитатель проигрывает материал с родителями. 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1.Станция «Творческая» Подберите эпитеты к словам: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- снег (белый, пушистый, сыпучий, холодный, мокрый</w:t>
      </w:r>
      <w:proofErr w:type="gramStart"/>
      <w:r w:rsidRPr="005034F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034F9">
        <w:rPr>
          <w:rFonts w:ascii="Times New Roman" w:hAnsi="Times New Roman" w:cs="Times New Roman"/>
          <w:sz w:val="28"/>
          <w:szCs w:val="28"/>
        </w:rPr>
        <w:t xml:space="preserve"> скрипучий и т.д.)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- человек (вежливый, замечательный, открытый, сердечный и т. д.)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 xml:space="preserve"> - ветер (сильный, холодный, ласковый, пронизывающий и т. д.)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 xml:space="preserve"> - дождь (холодный, летний, моросящий, сильный и т. д.)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- луна (яркая, растущая и т.д.)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 xml:space="preserve">Сказка нужна всем – и большим и маленьким. Сказкой можно успокоить, поднять настроение, научить понимать </w:t>
      </w:r>
      <w:proofErr w:type="gramStart"/>
      <w:r w:rsidRPr="005034F9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5034F9">
        <w:rPr>
          <w:rFonts w:ascii="Times New Roman" w:hAnsi="Times New Roman" w:cs="Times New Roman"/>
          <w:sz w:val="28"/>
          <w:szCs w:val="28"/>
        </w:rPr>
        <w:t xml:space="preserve">, улучшить самочувствие. Сказка поможет скоротать время, познакомиться с нравственными понятиями, сблизить ребёнка и родителей. Рассказывайте, читайте детям сказки. А хорошо знакомые сказки можно и проиграть. 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2. Станция «Сказочная»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1)Возле леса, на опушке,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Трое их живет в избушке.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Там три стула и три кружки,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Три кроватки, три подушки.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Угадайте без подсказки,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Кто герои этой сказки?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 xml:space="preserve">Три медведя 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5034F9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5034F9">
        <w:rPr>
          <w:rFonts w:ascii="Times New Roman" w:hAnsi="Times New Roman" w:cs="Times New Roman"/>
          <w:sz w:val="28"/>
          <w:szCs w:val="28"/>
        </w:rPr>
        <w:t>ечит маленьких детей,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lastRenderedPageBreak/>
        <w:t>Лечит птичек и зверей,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Сквозь очки свои глядит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Добрый доктор ... (Айболит)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5034F9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5034F9">
        <w:rPr>
          <w:rFonts w:ascii="Times New Roman" w:hAnsi="Times New Roman" w:cs="Times New Roman"/>
          <w:sz w:val="28"/>
          <w:szCs w:val="28"/>
        </w:rPr>
        <w:t xml:space="preserve"> Аленушки-сестрицы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Унесли братишку птицы.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Высоко они летят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Далеко они глядят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Гуси-лебеди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4. Летела стрела и попала в болото,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И в этом болоте поймал ее кто-то.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Кто, распростившись с зеленою кожей.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Сделался милой, красивой, пригожей?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Царевна лягушка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5. Посадил ее дед в поле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Лето целое росла.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Всей семьей ее тянули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Очень крупная была.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Репка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6. На сметане был мешен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 xml:space="preserve">В русской печке </w:t>
      </w:r>
      <w:proofErr w:type="gramStart"/>
      <w:r w:rsidRPr="005034F9">
        <w:rPr>
          <w:rFonts w:ascii="Times New Roman" w:hAnsi="Times New Roman" w:cs="Times New Roman"/>
          <w:sz w:val="28"/>
          <w:szCs w:val="28"/>
        </w:rPr>
        <w:t>испечен</w:t>
      </w:r>
      <w:proofErr w:type="gramEnd"/>
      <w:r w:rsidRPr="005034F9">
        <w:rPr>
          <w:rFonts w:ascii="Times New Roman" w:hAnsi="Times New Roman" w:cs="Times New Roman"/>
          <w:sz w:val="28"/>
          <w:szCs w:val="28"/>
        </w:rPr>
        <w:t>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Повстречал в лесу зверей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И ушел от них скорей.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Колобок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7. Жили-были семь ребят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Белых маленьких козлят.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034F9">
        <w:rPr>
          <w:rFonts w:ascii="Times New Roman" w:hAnsi="Times New Roman" w:cs="Times New Roman"/>
          <w:sz w:val="28"/>
          <w:szCs w:val="28"/>
        </w:rPr>
        <w:lastRenderedPageBreak/>
        <w:t>Проник обманом серый в дом.</w:t>
      </w:r>
      <w:proofErr w:type="gramEnd"/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Коза потом его нашла,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Перехитрить его смогла.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И всех детей своих спасла.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Козлята</w:t>
      </w:r>
    </w:p>
    <w:p w:rsidR="005575FA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 xml:space="preserve">3)Станция «Наши руки не знают скуки» 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Многие специалисты считают, что на развитие речи ребенка особое влияние оказывает развитие рук, особенно пальцев.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Знаменитый русский физиолог Иван Павлов говорил:</w:t>
      </w:r>
    </w:p>
    <w:p w:rsidR="005575FA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«Руки учат голову, затем поумневшая голова учит руки, а умелые руки снова способствуют развитию мозга</w:t>
      </w:r>
      <w:proofErr w:type="gramStart"/>
      <w:r w:rsidRPr="005034F9">
        <w:rPr>
          <w:rFonts w:ascii="Times New Roman" w:hAnsi="Times New Roman" w:cs="Times New Roman"/>
          <w:sz w:val="28"/>
          <w:szCs w:val="28"/>
        </w:rPr>
        <w:t>. »</w:t>
      </w:r>
      <w:proofErr w:type="gramEnd"/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 xml:space="preserve"> (Предложить родителям поиграть в пальчиковые игры)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Апельсин.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Мы делили апельсин.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Много нас, а он один. (Дети сжимают и разжимают пальцы обеих рук в кулаки.)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Эта долька - для ежа.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Эта долька - для стрижа.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Эта долька - для утят.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Эта долька - для котят.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 xml:space="preserve">Эта долька - для бобра. (По очереди загибают пальцы, начиная с </w:t>
      </w:r>
      <w:proofErr w:type="gramStart"/>
      <w:r w:rsidRPr="005034F9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5034F9">
        <w:rPr>
          <w:rFonts w:ascii="Times New Roman" w:hAnsi="Times New Roman" w:cs="Times New Roman"/>
          <w:sz w:val="28"/>
          <w:szCs w:val="28"/>
        </w:rPr>
        <w:t>.)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А для волка - кожура. (Сжимают пальцы обеих рук в кулаки)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Он сердит на нас - беда;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Разбегайтесь – Кто куда! (Резко разжимают пальцы, сжатые в кулаки)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 xml:space="preserve">4) Станция «Игровая» (игры для формирования звукопроизношения) Наибольшее беспокойство у родителей вызывает звукопроизношение детей, так как это наиболее заметный дефект. Окружающие могут не заметить ограниченность словаря или особенности грамматического строя речи, а вот </w:t>
      </w:r>
      <w:r w:rsidRPr="005034F9">
        <w:rPr>
          <w:rFonts w:ascii="Times New Roman" w:hAnsi="Times New Roman" w:cs="Times New Roman"/>
          <w:sz w:val="28"/>
          <w:szCs w:val="28"/>
        </w:rPr>
        <w:lastRenderedPageBreak/>
        <w:t>не правильное произношение – как на ладошке. Здесь на помощь придут игры.</w:t>
      </w:r>
    </w:p>
    <w:p w:rsidR="005034F9" w:rsidRPr="00F22E9B" w:rsidRDefault="005034F9" w:rsidP="005034F9">
      <w:pPr>
        <w:rPr>
          <w:rFonts w:ascii="Times New Roman" w:hAnsi="Times New Roman" w:cs="Times New Roman"/>
          <w:b/>
          <w:sz w:val="28"/>
          <w:szCs w:val="28"/>
        </w:rPr>
      </w:pPr>
      <w:r w:rsidRPr="00F22E9B">
        <w:rPr>
          <w:rFonts w:ascii="Times New Roman" w:hAnsi="Times New Roman" w:cs="Times New Roman"/>
          <w:b/>
          <w:sz w:val="28"/>
          <w:szCs w:val="28"/>
        </w:rPr>
        <w:t>Речевая игра «Вьюга»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 xml:space="preserve">(педагог показывает картинку, на которой нарисована вьюга) «Вьюга начинается» - дети тихо говорят «У-У-У…»; по сигналу: «сильная вьюга» - говорят громче; по сигналу- «вьюга </w:t>
      </w:r>
      <w:proofErr w:type="gramStart"/>
      <w:r w:rsidRPr="005034F9">
        <w:rPr>
          <w:rFonts w:ascii="Times New Roman" w:hAnsi="Times New Roman" w:cs="Times New Roman"/>
          <w:sz w:val="28"/>
          <w:szCs w:val="28"/>
        </w:rPr>
        <w:t>кончается</w:t>
      </w:r>
      <w:proofErr w:type="gramEnd"/>
      <w:r w:rsidRPr="005034F9">
        <w:rPr>
          <w:rFonts w:ascii="Times New Roman" w:hAnsi="Times New Roman" w:cs="Times New Roman"/>
          <w:sz w:val="28"/>
          <w:szCs w:val="28"/>
        </w:rPr>
        <w:t xml:space="preserve"> говорят тише; по сигналу «вьюга кончилась»- замолкают.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034F9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5034F9">
        <w:rPr>
          <w:rFonts w:ascii="Times New Roman" w:hAnsi="Times New Roman" w:cs="Times New Roman"/>
          <w:sz w:val="28"/>
          <w:szCs w:val="28"/>
        </w:rPr>
        <w:t>: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034F9">
        <w:rPr>
          <w:rFonts w:ascii="Times New Roman" w:hAnsi="Times New Roman" w:cs="Times New Roman"/>
          <w:sz w:val="28"/>
          <w:szCs w:val="28"/>
        </w:rPr>
        <w:t>Уп</w:t>
      </w:r>
      <w:proofErr w:type="spellEnd"/>
      <w:proofErr w:type="gramStart"/>
      <w:r w:rsidRPr="005034F9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5034F9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Pr="005034F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5034F9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Pr="005034F9">
        <w:rPr>
          <w:rFonts w:ascii="Times New Roman" w:hAnsi="Times New Roman" w:cs="Times New Roman"/>
          <w:sz w:val="28"/>
          <w:szCs w:val="28"/>
        </w:rPr>
        <w:t xml:space="preserve"> – мама варит суп. (</w:t>
      </w:r>
      <w:proofErr w:type="spellStart"/>
      <w:r w:rsidRPr="005034F9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5034F9">
        <w:rPr>
          <w:rFonts w:ascii="Times New Roman" w:hAnsi="Times New Roman" w:cs="Times New Roman"/>
          <w:sz w:val="28"/>
          <w:szCs w:val="28"/>
        </w:rPr>
        <w:t>. П.)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БЫ, бы, бы – идёт дым из трубы</w:t>
      </w:r>
      <w:proofErr w:type="gramStart"/>
      <w:r w:rsidRPr="005034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34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5034F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034F9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5034F9">
        <w:rPr>
          <w:rFonts w:ascii="Times New Roman" w:hAnsi="Times New Roman" w:cs="Times New Roman"/>
          <w:sz w:val="28"/>
          <w:szCs w:val="28"/>
        </w:rPr>
        <w:t>. Б)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«Бублик, баранку, батон и буханку Пекарь из теста испёк спозаранку».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034F9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5034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034F9">
        <w:rPr>
          <w:rFonts w:ascii="Times New Roman" w:hAnsi="Times New Roman" w:cs="Times New Roman"/>
          <w:sz w:val="28"/>
          <w:szCs w:val="28"/>
        </w:rPr>
        <w:t>П-б</w:t>
      </w:r>
      <w:proofErr w:type="gramEnd"/>
      <w:r w:rsidRPr="005034F9">
        <w:rPr>
          <w:rFonts w:ascii="Times New Roman" w:hAnsi="Times New Roman" w:cs="Times New Roman"/>
          <w:sz w:val="28"/>
          <w:szCs w:val="28"/>
        </w:rPr>
        <w:t>)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034F9">
        <w:rPr>
          <w:rFonts w:ascii="Times New Roman" w:hAnsi="Times New Roman" w:cs="Times New Roman"/>
          <w:sz w:val="28"/>
          <w:szCs w:val="28"/>
        </w:rPr>
        <w:t>Жа-жа</w:t>
      </w:r>
      <w:proofErr w:type="spellEnd"/>
      <w:r w:rsidRPr="005034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34F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034F9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034F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034F9">
        <w:rPr>
          <w:rFonts w:ascii="Times New Roman" w:hAnsi="Times New Roman" w:cs="Times New Roman"/>
          <w:sz w:val="28"/>
          <w:szCs w:val="28"/>
        </w:rPr>
        <w:t xml:space="preserve"> есть иголки у ежа». «</w:t>
      </w:r>
      <w:proofErr w:type="spellStart"/>
      <w:r w:rsidRPr="005034F9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5034F9">
        <w:rPr>
          <w:rFonts w:ascii="Times New Roman" w:hAnsi="Times New Roman" w:cs="Times New Roman"/>
          <w:sz w:val="28"/>
          <w:szCs w:val="28"/>
        </w:rPr>
        <w:t xml:space="preserve"> молоко дадим ежу». «Лежит ёжик у ёлки, у ежа иголки».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Итог родительского собрания: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- родители задают вопросы.</w:t>
      </w:r>
    </w:p>
    <w:p w:rsidR="00F22E9B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- проводится рефлексия</w:t>
      </w:r>
      <w:r w:rsidR="005575FA">
        <w:rPr>
          <w:rFonts w:ascii="Times New Roman" w:hAnsi="Times New Roman" w:cs="Times New Roman"/>
          <w:sz w:val="28"/>
          <w:szCs w:val="28"/>
        </w:rPr>
        <w:t>:</w:t>
      </w:r>
    </w:p>
    <w:p w:rsidR="005034F9" w:rsidRPr="005034F9" w:rsidRDefault="00F22E9B" w:rsidP="00503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34F9" w:rsidRPr="005034F9">
        <w:rPr>
          <w:rFonts w:ascii="Times New Roman" w:hAnsi="Times New Roman" w:cs="Times New Roman"/>
          <w:sz w:val="28"/>
          <w:szCs w:val="28"/>
        </w:rPr>
        <w:t xml:space="preserve">родители </w:t>
      </w:r>
      <w:proofErr w:type="gramStart"/>
      <w:r w:rsidR="005034F9" w:rsidRPr="005034F9">
        <w:rPr>
          <w:rFonts w:ascii="Times New Roman" w:hAnsi="Times New Roman" w:cs="Times New Roman"/>
          <w:sz w:val="28"/>
          <w:szCs w:val="28"/>
        </w:rPr>
        <w:t>высказывают свое отношение</w:t>
      </w:r>
      <w:proofErr w:type="gramEnd"/>
      <w:r w:rsidR="005034F9" w:rsidRPr="005034F9">
        <w:rPr>
          <w:rFonts w:ascii="Times New Roman" w:hAnsi="Times New Roman" w:cs="Times New Roman"/>
          <w:sz w:val="28"/>
          <w:szCs w:val="28"/>
        </w:rPr>
        <w:t xml:space="preserve"> к рекомендациям воспитателя, насколько полезным был материал, представленный на собрании.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 xml:space="preserve">Ум ребёнка находится на кончиках его пальцев» (В.А. Сухомлинский).                         </w:t>
      </w:r>
    </w:p>
    <w:p w:rsidR="005034F9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 xml:space="preserve">«Рука – это своего рода внешний мозг» (Э.Кант).                                                                     </w:t>
      </w:r>
    </w:p>
    <w:p w:rsidR="00C118BE" w:rsidRPr="005034F9" w:rsidRDefault="005034F9" w:rsidP="005034F9">
      <w:pPr>
        <w:rPr>
          <w:rFonts w:ascii="Times New Roman" w:hAnsi="Times New Roman" w:cs="Times New Roman"/>
          <w:sz w:val="28"/>
          <w:szCs w:val="28"/>
        </w:rPr>
      </w:pPr>
      <w:r w:rsidRPr="005034F9">
        <w:rPr>
          <w:rFonts w:ascii="Times New Roman" w:hAnsi="Times New Roman" w:cs="Times New Roman"/>
          <w:sz w:val="28"/>
          <w:szCs w:val="28"/>
        </w:rPr>
        <w:t>«Рука – это инструмент всех инструментов». (Аристотель).</w:t>
      </w:r>
    </w:p>
    <w:sectPr w:rsidR="00C118BE" w:rsidRPr="005034F9" w:rsidSect="0074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F3E5C"/>
    <w:multiLevelType w:val="hybridMultilevel"/>
    <w:tmpl w:val="2EACD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A1473"/>
    <w:multiLevelType w:val="hybridMultilevel"/>
    <w:tmpl w:val="6444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E0FB2"/>
    <w:multiLevelType w:val="hybridMultilevel"/>
    <w:tmpl w:val="A182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84B0A"/>
    <w:multiLevelType w:val="hybridMultilevel"/>
    <w:tmpl w:val="15AE3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29CA"/>
    <w:rsid w:val="001541AA"/>
    <w:rsid w:val="00375207"/>
    <w:rsid w:val="005034F9"/>
    <w:rsid w:val="005575FA"/>
    <w:rsid w:val="00746904"/>
    <w:rsid w:val="009729CA"/>
    <w:rsid w:val="00A54A27"/>
    <w:rsid w:val="00C118BE"/>
    <w:rsid w:val="00F22E9B"/>
    <w:rsid w:val="00F3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29CA"/>
    <w:rPr>
      <w:i/>
      <w:iCs/>
    </w:rPr>
  </w:style>
  <w:style w:type="character" w:styleId="a5">
    <w:name w:val="Strong"/>
    <w:basedOn w:val="a0"/>
    <w:uiPriority w:val="22"/>
    <w:qFormat/>
    <w:rsid w:val="009729CA"/>
    <w:rPr>
      <w:b/>
      <w:bCs/>
    </w:rPr>
  </w:style>
  <w:style w:type="character" w:customStyle="1" w:styleId="apple-converted-space">
    <w:name w:val="apple-converted-space"/>
    <w:basedOn w:val="a0"/>
    <w:rsid w:val="00972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29CA"/>
    <w:rPr>
      <w:i/>
      <w:iCs/>
    </w:rPr>
  </w:style>
  <w:style w:type="character" w:styleId="a5">
    <w:name w:val="Strong"/>
    <w:basedOn w:val="a0"/>
    <w:uiPriority w:val="22"/>
    <w:qFormat/>
    <w:rsid w:val="009729CA"/>
    <w:rPr>
      <w:b/>
      <w:bCs/>
    </w:rPr>
  </w:style>
  <w:style w:type="character" w:customStyle="1" w:styleId="apple-converted-space">
    <w:name w:val="apple-converted-space"/>
    <w:basedOn w:val="a0"/>
    <w:rsid w:val="00972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0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</cp:revision>
  <dcterms:created xsi:type="dcterms:W3CDTF">2021-01-29T11:27:00Z</dcterms:created>
  <dcterms:modified xsi:type="dcterms:W3CDTF">2021-01-31T12:16:00Z</dcterms:modified>
</cp:coreProperties>
</file>