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79" w:rsidRPr="00834B79" w:rsidRDefault="00B23036">
      <w:pPr>
        <w:rPr>
          <w:b/>
          <w:sz w:val="28"/>
          <w:szCs w:val="28"/>
        </w:rPr>
      </w:pPr>
      <w:r w:rsidRPr="00834B79">
        <w:rPr>
          <w:b/>
          <w:sz w:val="28"/>
          <w:szCs w:val="28"/>
        </w:rPr>
        <w:t xml:space="preserve"> Работа по развитию связной речи является </w:t>
      </w:r>
      <w:r w:rsidR="00834B79" w:rsidRPr="00834B79">
        <w:rPr>
          <w:b/>
          <w:sz w:val="28"/>
          <w:szCs w:val="28"/>
        </w:rPr>
        <w:t xml:space="preserve"> главным пунктом в разделе </w:t>
      </w:r>
      <w:r w:rsidR="00834B79">
        <w:rPr>
          <w:b/>
          <w:sz w:val="28"/>
          <w:szCs w:val="28"/>
        </w:rPr>
        <w:t xml:space="preserve"> </w:t>
      </w:r>
      <w:r w:rsidR="00834B79" w:rsidRPr="00834B79">
        <w:rPr>
          <w:b/>
          <w:sz w:val="28"/>
          <w:szCs w:val="28"/>
        </w:rPr>
        <w:t xml:space="preserve">«Речевое развитие» </w:t>
      </w:r>
      <w:r w:rsidR="00834B79">
        <w:rPr>
          <w:b/>
          <w:sz w:val="28"/>
          <w:szCs w:val="28"/>
        </w:rPr>
        <w:t xml:space="preserve"> </w:t>
      </w:r>
      <w:r w:rsidR="00834B79" w:rsidRPr="00834B79">
        <w:rPr>
          <w:b/>
          <w:sz w:val="28"/>
          <w:szCs w:val="28"/>
        </w:rPr>
        <w:t>в ДОУ.</w:t>
      </w:r>
    </w:p>
    <w:p w:rsidR="00834B79" w:rsidRPr="00834B79" w:rsidRDefault="00B23036">
      <w:pPr>
        <w:rPr>
          <w:sz w:val="24"/>
          <w:szCs w:val="24"/>
        </w:rPr>
      </w:pPr>
      <w:r w:rsidRPr="00834B79">
        <w:rPr>
          <w:b/>
          <w:sz w:val="24"/>
          <w:szCs w:val="24"/>
        </w:rPr>
        <w:t>Цель:</w:t>
      </w:r>
      <w:r w:rsidR="00834B79" w:rsidRPr="00834B79">
        <w:rPr>
          <w:sz w:val="24"/>
          <w:szCs w:val="24"/>
        </w:rPr>
        <w:t xml:space="preserve">  </w:t>
      </w:r>
      <w:r w:rsidR="00834B79">
        <w:rPr>
          <w:sz w:val="24"/>
          <w:szCs w:val="24"/>
        </w:rPr>
        <w:t xml:space="preserve">    </w:t>
      </w:r>
      <w:r w:rsidR="00834B79" w:rsidRPr="00834B79">
        <w:rPr>
          <w:sz w:val="24"/>
          <w:szCs w:val="24"/>
        </w:rPr>
        <w:t xml:space="preserve"> Формирование связной устной</w:t>
      </w:r>
      <w:r w:rsidR="00834B79">
        <w:rPr>
          <w:sz w:val="24"/>
          <w:szCs w:val="24"/>
        </w:rPr>
        <w:t xml:space="preserve"> речи.</w:t>
      </w:r>
      <w:r w:rsidR="00834B79" w:rsidRPr="00834B79">
        <w:rPr>
          <w:sz w:val="24"/>
          <w:szCs w:val="24"/>
        </w:rPr>
        <w:t xml:space="preserve"> </w:t>
      </w:r>
    </w:p>
    <w:p w:rsidR="00834B79" w:rsidRDefault="00B23036" w:rsidP="00834B79">
      <w:pPr>
        <w:rPr>
          <w:sz w:val="24"/>
          <w:szCs w:val="24"/>
        </w:rPr>
      </w:pPr>
      <w:r w:rsidRPr="00834B79">
        <w:rPr>
          <w:b/>
          <w:sz w:val="24"/>
          <w:szCs w:val="24"/>
        </w:rPr>
        <w:t xml:space="preserve"> Задачи</w:t>
      </w:r>
      <w:r w:rsidRPr="00834B79">
        <w:rPr>
          <w:sz w:val="24"/>
          <w:szCs w:val="24"/>
        </w:rPr>
        <w:t>:  Развивать  умение самостоятельно пересказ</w:t>
      </w:r>
      <w:r w:rsidR="00834B79">
        <w:rPr>
          <w:sz w:val="24"/>
          <w:szCs w:val="24"/>
        </w:rPr>
        <w:t>ы</w:t>
      </w:r>
      <w:r w:rsidRPr="00834B79">
        <w:rPr>
          <w:sz w:val="24"/>
          <w:szCs w:val="24"/>
        </w:rPr>
        <w:t xml:space="preserve">вать и  сочинять сказки </w:t>
      </w:r>
      <w:r w:rsidR="007C36CE">
        <w:rPr>
          <w:sz w:val="24"/>
          <w:szCs w:val="24"/>
        </w:rPr>
        <w:t xml:space="preserve">             использовать</w:t>
      </w:r>
      <w:r w:rsidR="00834B79">
        <w:rPr>
          <w:sz w:val="24"/>
          <w:szCs w:val="24"/>
        </w:rPr>
        <w:t xml:space="preserve"> </w:t>
      </w:r>
      <w:r w:rsidRPr="00834B79">
        <w:rPr>
          <w:sz w:val="24"/>
          <w:szCs w:val="24"/>
        </w:rPr>
        <w:t xml:space="preserve"> знакомые персонажи.</w:t>
      </w:r>
      <w:r w:rsidR="00834B79">
        <w:rPr>
          <w:sz w:val="24"/>
          <w:szCs w:val="24"/>
        </w:rPr>
        <w:t xml:space="preserve">                                                                                                </w:t>
      </w:r>
      <w:r w:rsidRPr="00834B79">
        <w:rPr>
          <w:sz w:val="24"/>
          <w:szCs w:val="24"/>
        </w:rPr>
        <w:t>Формировать  умение пользоваться краткой или развернутой формой высказывания;</w:t>
      </w:r>
      <w:r w:rsidR="00834B79">
        <w:rPr>
          <w:sz w:val="24"/>
          <w:szCs w:val="24"/>
        </w:rPr>
        <w:t xml:space="preserve">                   </w:t>
      </w:r>
      <w:r w:rsidRPr="00834B79">
        <w:rPr>
          <w:sz w:val="24"/>
          <w:szCs w:val="24"/>
        </w:rPr>
        <w:t>Помочь детям активно составлять предложения, сохранить структуру (начало,</w:t>
      </w:r>
      <w:r w:rsidR="00834B79">
        <w:rPr>
          <w:sz w:val="24"/>
          <w:szCs w:val="24"/>
        </w:rPr>
        <w:t xml:space="preserve"> </w:t>
      </w:r>
      <w:r w:rsidRPr="00834B79">
        <w:rPr>
          <w:sz w:val="24"/>
          <w:szCs w:val="24"/>
        </w:rPr>
        <w:t>середина,</w:t>
      </w:r>
      <w:r w:rsidR="00834B79">
        <w:rPr>
          <w:sz w:val="24"/>
          <w:szCs w:val="24"/>
        </w:rPr>
        <w:t xml:space="preserve"> </w:t>
      </w:r>
      <w:r w:rsidRPr="00834B79">
        <w:rPr>
          <w:sz w:val="24"/>
          <w:szCs w:val="24"/>
        </w:rPr>
        <w:t xml:space="preserve">конец) </w:t>
      </w:r>
      <w:r w:rsidR="00834B7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834B79" w:rsidRPr="00834B79">
        <w:rPr>
          <w:sz w:val="24"/>
          <w:szCs w:val="24"/>
        </w:rPr>
        <w:t>Вызвать у детей интерес  в игре красочными</w:t>
      </w:r>
      <w:proofErr w:type="gramStart"/>
      <w:r w:rsidR="00834B79" w:rsidRPr="00834B79">
        <w:rPr>
          <w:sz w:val="24"/>
          <w:szCs w:val="24"/>
        </w:rPr>
        <w:t xml:space="preserve"> .</w:t>
      </w:r>
      <w:proofErr w:type="gramEnd"/>
      <w:r w:rsidR="00834B79" w:rsidRPr="00834B79">
        <w:rPr>
          <w:sz w:val="24"/>
          <w:szCs w:val="24"/>
        </w:rPr>
        <w:t xml:space="preserve">передвижными персонажами.                                         Дать возможность придумать творческий диалог. </w:t>
      </w:r>
    </w:p>
    <w:p w:rsidR="00834B79" w:rsidRDefault="00834B79" w:rsidP="00834B79">
      <w:pPr>
        <w:rPr>
          <w:b/>
          <w:sz w:val="28"/>
          <w:szCs w:val="28"/>
        </w:rPr>
      </w:pPr>
      <w:r w:rsidRPr="00834B79">
        <w:rPr>
          <w:b/>
          <w:sz w:val="28"/>
          <w:szCs w:val="28"/>
        </w:rPr>
        <w:t>Дидактические игры</w:t>
      </w:r>
      <w:r>
        <w:rPr>
          <w:sz w:val="24"/>
          <w:szCs w:val="24"/>
        </w:rPr>
        <w:t xml:space="preserve">: </w:t>
      </w:r>
      <w:r w:rsidRPr="00834B79">
        <w:rPr>
          <w:b/>
          <w:sz w:val="28"/>
          <w:szCs w:val="28"/>
        </w:rPr>
        <w:t>Теремок»</w:t>
      </w:r>
      <w:r>
        <w:rPr>
          <w:b/>
          <w:sz w:val="28"/>
          <w:szCs w:val="28"/>
        </w:rPr>
        <w:t>,</w:t>
      </w:r>
      <w:r w:rsidRPr="00834B79">
        <w:rPr>
          <w:b/>
          <w:sz w:val="28"/>
          <w:szCs w:val="28"/>
        </w:rPr>
        <w:t xml:space="preserve"> </w:t>
      </w:r>
      <w:r w:rsidR="004A026D">
        <w:rPr>
          <w:b/>
          <w:sz w:val="28"/>
          <w:szCs w:val="28"/>
        </w:rPr>
        <w:t xml:space="preserve"> </w:t>
      </w:r>
      <w:r w:rsidRPr="00834B79">
        <w:rPr>
          <w:b/>
          <w:sz w:val="28"/>
          <w:szCs w:val="28"/>
        </w:rPr>
        <w:t>«Репка»,</w:t>
      </w:r>
      <w:r w:rsidR="004A026D">
        <w:rPr>
          <w:b/>
          <w:sz w:val="28"/>
          <w:szCs w:val="28"/>
        </w:rPr>
        <w:t xml:space="preserve">  «</w:t>
      </w:r>
      <w:r w:rsidRPr="00834B79">
        <w:rPr>
          <w:b/>
          <w:sz w:val="28"/>
          <w:szCs w:val="28"/>
        </w:rPr>
        <w:t xml:space="preserve"> Путешествие пчелы»</w:t>
      </w:r>
    </w:p>
    <w:p w:rsidR="00834B79" w:rsidRDefault="004A026D" w:rsidP="00834B7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Пользователь\Desktop\На сайт МКДОУ\ЛОГОПЕД\игры на развитие связной речи\P_20211111_10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 МКДОУ\ЛОГОПЕД\игры на развитие связной речи\P_20211111_101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91" w:rsidRDefault="008B7991" w:rsidP="00834B79">
      <w:pPr>
        <w:rPr>
          <w:sz w:val="24"/>
          <w:szCs w:val="24"/>
        </w:rPr>
      </w:pPr>
    </w:p>
    <w:p w:rsidR="008B7991" w:rsidRDefault="008B7991" w:rsidP="00834B79">
      <w:pPr>
        <w:rPr>
          <w:sz w:val="24"/>
          <w:szCs w:val="24"/>
        </w:rPr>
      </w:pPr>
    </w:p>
    <w:p w:rsidR="008B7991" w:rsidRDefault="008B7991" w:rsidP="00834B79">
      <w:pPr>
        <w:rPr>
          <w:sz w:val="24"/>
          <w:szCs w:val="24"/>
        </w:rPr>
      </w:pPr>
    </w:p>
    <w:p w:rsidR="008B7991" w:rsidRDefault="008B7991" w:rsidP="00834B79">
      <w:pPr>
        <w:rPr>
          <w:sz w:val="24"/>
          <w:szCs w:val="24"/>
        </w:rPr>
      </w:pPr>
    </w:p>
    <w:p w:rsidR="008B7991" w:rsidRDefault="008B7991" w:rsidP="00834B79">
      <w:pPr>
        <w:rPr>
          <w:sz w:val="24"/>
          <w:szCs w:val="24"/>
        </w:rPr>
      </w:pPr>
    </w:p>
    <w:p w:rsidR="008B7991" w:rsidRDefault="008B7991" w:rsidP="00834B79">
      <w:pPr>
        <w:rPr>
          <w:sz w:val="24"/>
          <w:szCs w:val="24"/>
        </w:rPr>
      </w:pPr>
    </w:p>
    <w:p w:rsidR="007C36CE" w:rsidRPr="00834B79" w:rsidRDefault="007C36CE" w:rsidP="00834B79">
      <w:pPr>
        <w:rPr>
          <w:sz w:val="24"/>
          <w:szCs w:val="24"/>
        </w:rPr>
      </w:pPr>
      <w:r w:rsidRPr="007C36CE">
        <w:rPr>
          <w:sz w:val="24"/>
          <w:szCs w:val="24"/>
        </w:rPr>
        <w:drawing>
          <wp:inline distT="0" distB="0" distL="0" distR="0">
            <wp:extent cx="3952875" cy="2847975"/>
            <wp:effectExtent l="19050" t="0" r="9525" b="0"/>
            <wp:docPr id="5" name="Рисунок 1" descr="C:\Users\Пользователь\Desktop\На сайт МКДОУ\ЛОГОПЕД\игры на развитие связной речи\P_20211111_1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 МКДОУ\ЛОГОПЕД\игры на развитие связной речи\P_20211111_101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B79" w:rsidRDefault="00834B79" w:rsidP="00834B79"/>
    <w:p w:rsidR="00B23036" w:rsidRDefault="008B7991">
      <w:r>
        <w:rPr>
          <w:noProof/>
          <w:lang w:eastAsia="ru-RU"/>
        </w:rPr>
        <w:drawing>
          <wp:inline distT="0" distB="0" distL="0" distR="0">
            <wp:extent cx="3156779" cy="4210050"/>
            <wp:effectExtent l="19050" t="0" r="5521" b="0"/>
            <wp:docPr id="3" name="Рисунок 2" descr="C:\Users\Пользователь\Desktop\На сайт МКДОУ\ЛОГОПЕД\игры на развитие связной речи\P_20211111_10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а сайт МКДОУ\ЛОГОПЕД\игры на развитие связной речи\P_20211111_101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779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991" w:rsidRDefault="008B7991"/>
    <w:p w:rsidR="008B7991" w:rsidRDefault="008B7991"/>
    <w:p w:rsidR="008B7991" w:rsidRDefault="008B7991"/>
    <w:p w:rsidR="008B7991" w:rsidRDefault="008B7991"/>
    <w:p w:rsidR="008B7991" w:rsidRDefault="008B7991"/>
    <w:p w:rsidR="008B7991" w:rsidRDefault="008B7991"/>
    <w:p w:rsidR="008B7991" w:rsidRDefault="008B7991"/>
    <w:p w:rsidR="008B7991" w:rsidRDefault="008B7991">
      <w:r>
        <w:rPr>
          <w:noProof/>
          <w:lang w:eastAsia="ru-RU"/>
        </w:rPr>
        <w:drawing>
          <wp:inline distT="0" distB="0" distL="0" distR="0">
            <wp:extent cx="5940425" cy="7922471"/>
            <wp:effectExtent l="19050" t="0" r="3175" b="0"/>
            <wp:docPr id="4" name="Рисунок 3" descr="C:\Users\Пользователь\Desktop\На сайт МКДОУ\ЛОГОПЕД\игры на развитие связной речи\P_20211111_11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а сайт МКДОУ\ЛОГОПЕД\игры на развитие связной речи\P_20211111_110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991" w:rsidSect="0028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036"/>
    <w:rsid w:val="00003CEB"/>
    <w:rsid w:val="000B3F91"/>
    <w:rsid w:val="00280CA1"/>
    <w:rsid w:val="003E1A93"/>
    <w:rsid w:val="00431550"/>
    <w:rsid w:val="004A026D"/>
    <w:rsid w:val="007C36CE"/>
    <w:rsid w:val="00834B79"/>
    <w:rsid w:val="008B7991"/>
    <w:rsid w:val="00B23036"/>
    <w:rsid w:val="00FE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2022-12-27T09:38:00Z</dcterms:created>
  <dcterms:modified xsi:type="dcterms:W3CDTF">2022-12-28T03:35:00Z</dcterms:modified>
</cp:coreProperties>
</file>